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lang w:val="en-US"/>
        </w:rPr>
        <w:tab/>
        <w:tab/>
        <w:tab/>
        <w:tab/>
        <w:tab/>
        <w:tab/>
        <w:tab/>
      </w:r>
      <w:r>
        <w:rPr/>
        <w:t xml:space="preserve">Директору МУП г. Минусинска «Горводоканал»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/>
        <w:t xml:space="preserve">                                                                                                    </w:t>
      </w:r>
      <w:bookmarkStart w:id="0" w:name="_GoBack"/>
      <w:bookmarkEnd w:id="0"/>
      <w:r>
        <w:rPr/>
        <w:t>В.А. Петровскому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Запрос о предоставлении технических условий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и информации о плате за подключение объекта капитального строительства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к сетям МУП г. Минусинска «Горводоканал»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целью подключения: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0"/>
          <w:szCs w:val="40"/>
        </w:rPr>
        <w:t>□</w:t>
      </w: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строящегося объекта капитального строительства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0"/>
          <w:szCs w:val="40"/>
        </w:rPr>
        <w:t>□</w:t>
      </w: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реконструируемого объекта капитального строительства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0"/>
          <w:szCs w:val="40"/>
        </w:rPr>
        <w:t>□</w:t>
      </w: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построенного, но не подключенного объекта капитального строительства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ru-RU" w:eastAsia="en-US" w:bidi="ar-SA"/>
        </w:rPr>
        <w:t>полное наименование юридического лица</w:t>
      </w:r>
      <w:r>
        <w:rPr>
          <w:rFonts w:cs="Times New Roman" w:ascii="Times New Roman" w:hAnsi="Times New Roman"/>
        </w:rPr>
        <w:t xml:space="preserve">)                           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ru-RU" w:eastAsia="en-US" w:bidi="ar-SA"/>
        </w:rPr>
        <w:t>юридический, почтовый</w:t>
      </w:r>
      <w:r>
        <w:rPr>
          <w:rFonts w:cs="Times New Roman" w:ascii="Times New Roman" w:hAnsi="Times New Roman"/>
          <w:sz w:val="20"/>
          <w:szCs w:val="20"/>
        </w:rPr>
        <w:t xml:space="preserve"> адрес)                           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(ФИО представителя, контактный телефон, </w:t>
      </w:r>
      <w:r>
        <w:rPr>
          <w:rFonts w:cs="Times New Roman" w:ascii="Times New Roman" w:hAnsi="Times New Roman"/>
          <w:sz w:val="20"/>
          <w:szCs w:val="20"/>
        </w:rPr>
        <w:t>электронная почта</w:t>
      </w:r>
      <w:r>
        <w:rPr>
          <w:rFonts w:cs="Times New Roman" w:ascii="Times New Roman" w:hAnsi="Times New Roman"/>
          <w:sz w:val="20"/>
          <w:szCs w:val="20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просит определить техническую возможность подключения (увеличения разрешенной к использованию потребляемой нагрузки) объекта капитального строительства к сетям инженерно-технического обеспечения: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0"/>
          <w:szCs w:val="40"/>
        </w:rPr>
        <w:t>□</w:t>
      </w: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водоснабжения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0"/>
          <w:szCs w:val="40"/>
        </w:rPr>
        <w:t>□</w:t>
      </w: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водоотведения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выдать технические условия подключения объекта капитального строительства (реконструкции)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(подробно: наименование объекта, отдельных зданий, сооружений, помещений в составе объекта)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расположенного по адресу: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(адрес или месторасположение объекта, отдельных зданий, сооружений, помещений в составе объекта)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также сообщить информацию о плате за подключение.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Характеристика и назначение объекта: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Планируемая величина необходимой подключаемой нагрузки (м3/сут):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сетям водоснабжения -________________м3/сут; ____________м3/час;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сетям водоотведения - ________________м3/сут: ____________м3/час.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нужды пожаротушения: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наружное пожаротушение-______________л/сек;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внутреннее пожаротушение-_____________л/сек.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 составе сточных вод, намеченных к сбросу в систему канализации: 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случае,  если объект не сдан в эксплуатацию: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Планируемый срок ввода в эксплуатацию объекта капитального строительства (реконструкции)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сроки строительства объекта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0"/>
          <w:szCs w:val="40"/>
        </w:rPr>
        <w:t xml:space="preserve">□ </w:t>
      </w:r>
      <w:r>
        <w:rPr>
          <w:rFonts w:cs="Times New Roman" w:ascii="Times New Roman" w:hAnsi="Times New Roman"/>
        </w:rPr>
        <w:t xml:space="preserve">Заверенная копия: Учредительных документов </w:t>
      </w:r>
      <w:r>
        <w:rPr>
          <w:rFonts w:cs="Times New Roman" w:ascii="Times New Roman" w:hAnsi="Times New Roman"/>
        </w:rPr>
        <w:t>(Устав)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</w:rPr>
        <w:t>п</w:t>
      </w:r>
      <w:r>
        <w:rPr>
          <w:rFonts w:cs="Times New Roman" w:ascii="Times New Roman" w:hAnsi="Times New Roman"/>
        </w:rPr>
        <w:t xml:space="preserve">риказ на руководителя организации, </w:t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</w:rPr>
        <w:t xml:space="preserve">видетельство о государственной регистрации исполнителя в качестве юридического лица или ИП, ИНН, </w:t>
      </w:r>
      <w:r>
        <w:rPr>
          <w:rFonts w:cs="Times New Roman" w:ascii="Times New Roman" w:hAnsi="Times New Roman"/>
        </w:rPr>
        <w:t>к</w:t>
      </w:r>
      <w:r>
        <w:rPr>
          <w:rFonts w:cs="Times New Roman" w:ascii="Times New Roman" w:hAnsi="Times New Roman"/>
        </w:rPr>
        <w:t>арточка предприятия (реквизиты и расчетные счета);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0"/>
          <w:szCs w:val="40"/>
        </w:rPr>
        <w:t xml:space="preserve">□ </w:t>
      </w:r>
      <w:r>
        <w:rPr>
          <w:rFonts w:cs="Times New Roman" w:ascii="Times New Roman" w:hAnsi="Times New Roman"/>
          <w:sz w:val="22"/>
          <w:szCs w:val="22"/>
        </w:rPr>
        <w:t>Ситуационный план объекта</w:t>
      </w:r>
      <w:r>
        <w:rPr>
          <w:rFonts w:cs="Times New Roman" w:ascii="Times New Roman" w:hAnsi="Times New Roman"/>
        </w:rPr>
        <w:t>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0"/>
          <w:szCs w:val="40"/>
        </w:rPr>
        <w:t xml:space="preserve">□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ru-RU" w:eastAsia="en-US" w:bidi="ar-SA"/>
        </w:rPr>
        <w:t>Топографическая съемка (карта) участка в масштабе 1:500 ( со всеми надземными и подземными коммуникациями и сооружениями), согласованная с эксплуатирующими организациями</w:t>
      </w:r>
      <w:r>
        <w:rPr>
          <w:rFonts w:cs="Times New Roman" w:ascii="Times New Roman" w:hAnsi="Times New Roman"/>
          <w:sz w:val="22"/>
          <w:szCs w:val="22"/>
        </w:rPr>
        <w:t>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0"/>
          <w:szCs w:val="40"/>
        </w:rPr>
        <w:t xml:space="preserve">□ </w:t>
      </w:r>
      <w:r>
        <w:rPr>
          <w:rFonts w:cs="Times New Roman" w:ascii="Times New Roman" w:hAnsi="Times New Roman"/>
          <w:sz w:val="22"/>
          <w:szCs w:val="22"/>
        </w:rPr>
        <w:t xml:space="preserve">Заверенная копия: </w:t>
      </w:r>
      <w:r>
        <w:rPr>
          <w:rFonts w:cs="Times New Roman" w:ascii="Times New Roman" w:hAnsi="Times New Roman"/>
        </w:rPr>
        <w:t>Правоустанавливающие документы на земельный участок, объект капитального строительств</w:t>
      </w:r>
      <w:r>
        <w:rPr>
          <w:rFonts w:cs="Times New Roman" w:ascii="Times New Roman" w:hAnsi="Times New Roman"/>
        </w:rPr>
        <w:t>а ( договор аренды земельного участка (с отметкой о регистрации в Федеральной регистрационной службе); копия свидетельства о регистрации права собственности; выписка ЕГРН и т.д.)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0"/>
          <w:szCs w:val="40"/>
        </w:rPr>
        <w:t xml:space="preserve">□ </w:t>
      </w:r>
      <w:r>
        <w:rPr>
          <w:rFonts w:cs="Times New Roman" w:ascii="Times New Roman" w:hAnsi="Times New Roman"/>
          <w:sz w:val="22"/>
          <w:szCs w:val="22"/>
        </w:rPr>
        <w:t>Копия разрешения на строительство объекта.</w:t>
      </w:r>
      <w:r>
        <w:rPr>
          <w:rFonts w:cs="Times New Roman" w:ascii="Times New Roman" w:hAnsi="Times New Roman"/>
        </w:rPr>
        <w:t>;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0"/>
          <w:szCs w:val="40"/>
        </w:rPr>
        <w:t xml:space="preserve">□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 xml:space="preserve">Баланс водопотребления / водоотведения подключаемого объекта в период использования максимальной величины мощности (нагрузки) с указанием целей использования холодной воды (прием сточных вод) и распределением объемов подключаемой нагрузки по целям использования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40"/>
          <w:szCs w:val="40"/>
        </w:rPr>
        <w:t xml:space="preserve">□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ru-RU" w:eastAsia="en-US" w:bidi="ar-SA"/>
        </w:rPr>
        <w:t>Доверенность*</w:t>
      </w:r>
      <w:r>
        <w:rPr>
          <w:rFonts w:cs="Times New Roman" w:ascii="Times New Roman" w:hAnsi="Times New Roman"/>
        </w:rPr>
        <w:t>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(ФИО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юр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 лица)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(подпись,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печать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«___»_________________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Исполнитель:___________________________</w:t>
      </w:r>
    </w:p>
    <w:p>
      <w:pPr>
        <w:pStyle w:val="Normal"/>
        <w:pBdr>
          <w:bottom w:val="single" w:sz="12" w:space="1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Контактный телефон: </w:t>
      </w:r>
      <w:r>
        <w:rPr>
          <w:rFonts w:cs="Times New Roman" w:ascii="Times New Roman" w:hAnsi="Times New Roman"/>
          <w:u w:val="single"/>
        </w:rPr>
        <w:t>отдел ПТО 2-11-92</w:t>
      </w:r>
    </w:p>
    <w:p>
      <w:pPr>
        <w:pStyle w:val="Normal"/>
        <w:pBdr>
          <w:bottom w:val="single" w:sz="12" w:space="1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 при подписании заявления иным лицом – доверенность.</w:t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7ea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e58a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e58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06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LibreOffice/7.0.1.2$Windows_X86_64 LibreOffice_project/7cbcfc562f6eb6708b5ff7d7397325de9e764452</Application>
  <Pages>2</Pages>
  <Words>345</Words>
  <Characters>2849</Characters>
  <CharactersWithSpaces>3433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2019-06-27T10:38:00Z</dcterms:created>
  <dc:creator>Достовалова Ольга Вадимовна</dc:creator>
  <dc:description/>
  <dc:language>ru-RU</dc:language>
  <cp:lastModifiedBy/>
  <cp:lastPrinted>2021-03-12T13:59:36Z</cp:lastPrinted>
  <dcterms:modified xsi:type="dcterms:W3CDTF">2021-03-12T13:59:17Z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